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B4B" w:rsidRDefault="00F85B4B" w:rsidP="00C25BC5">
      <w:pPr>
        <w:spacing w:line="360" w:lineRule="auto"/>
        <w:ind w:left="-142"/>
        <w:jc w:val="center"/>
        <w:rPr>
          <w:rFonts w:ascii="Arial" w:eastAsia="Arial Unicode MS" w:hAnsi="Arial" w:cs="Arial"/>
          <w:b/>
        </w:rPr>
      </w:pPr>
    </w:p>
    <w:p w:rsidR="00F85B4B" w:rsidRDefault="00F85B4B" w:rsidP="00C25BC5">
      <w:pPr>
        <w:spacing w:line="360" w:lineRule="auto"/>
        <w:ind w:left="-142"/>
        <w:jc w:val="center"/>
        <w:rPr>
          <w:rFonts w:ascii="Arial" w:eastAsia="Arial Unicode MS" w:hAnsi="Arial" w:cs="Arial"/>
          <w:b/>
        </w:rPr>
      </w:pPr>
    </w:p>
    <w:p w:rsidR="003A76EC" w:rsidRDefault="00C25BC5" w:rsidP="003A76EC">
      <w:pPr>
        <w:spacing w:line="360" w:lineRule="auto"/>
        <w:ind w:left="-142"/>
        <w:jc w:val="center"/>
        <w:rPr>
          <w:rFonts w:ascii="Arial" w:eastAsia="Arial Unicode MS" w:hAnsi="Arial" w:cs="Arial"/>
          <w:b/>
          <w:i/>
        </w:rPr>
      </w:pPr>
      <w:r w:rsidRPr="00E4698A">
        <w:rPr>
          <w:rFonts w:ascii="Arial" w:eastAsia="Arial Unicode MS" w:hAnsi="Arial" w:cs="Arial"/>
          <w:b/>
        </w:rPr>
        <w:t xml:space="preserve">CLASSIFICAÇÃO PRELIMINAR - EDITAL DE CHAMAMENTO PÚBLICO </w:t>
      </w:r>
      <w:r w:rsidR="003A76EC">
        <w:rPr>
          <w:rFonts w:ascii="Arial" w:eastAsia="Arial Unicode MS" w:hAnsi="Arial" w:cs="Arial"/>
          <w:b/>
        </w:rPr>
        <w:t>Nº 001</w:t>
      </w:r>
      <w:r w:rsidRPr="00E4698A">
        <w:rPr>
          <w:rFonts w:ascii="Arial" w:eastAsia="Arial Unicode MS" w:hAnsi="Arial" w:cs="Arial"/>
          <w:b/>
        </w:rPr>
        <w:t>/20</w:t>
      </w:r>
      <w:r w:rsidR="003A76EC">
        <w:rPr>
          <w:rFonts w:ascii="Arial" w:eastAsia="Arial Unicode MS" w:hAnsi="Arial" w:cs="Arial"/>
          <w:b/>
        </w:rPr>
        <w:t>2</w:t>
      </w:r>
      <w:r w:rsidRPr="00E4698A">
        <w:rPr>
          <w:rFonts w:ascii="Arial" w:eastAsia="Arial Unicode MS" w:hAnsi="Arial" w:cs="Arial"/>
          <w:b/>
        </w:rPr>
        <w:t xml:space="preserve">1- </w:t>
      </w:r>
      <w:r w:rsidR="003A76EC">
        <w:rPr>
          <w:rFonts w:ascii="Arial" w:eastAsia="Arial Unicode MS" w:hAnsi="Arial" w:cs="Arial"/>
          <w:b/>
        </w:rPr>
        <w:t>APL/SEDEC</w:t>
      </w:r>
    </w:p>
    <w:p w:rsidR="003A76EC" w:rsidRPr="00D50AED" w:rsidRDefault="003A76EC" w:rsidP="003A76EC">
      <w:pPr>
        <w:spacing w:line="360" w:lineRule="auto"/>
        <w:jc w:val="center"/>
        <w:rPr>
          <w:rFonts w:ascii="Arial" w:eastAsia="Arial Unicode MS" w:hAnsi="Arial" w:cs="Arial"/>
          <w:b/>
          <w:i/>
        </w:rPr>
      </w:pPr>
      <w:r w:rsidRPr="00D50AED">
        <w:rPr>
          <w:rFonts w:ascii="Arial" w:eastAsia="Arial Unicode MS" w:hAnsi="Arial" w:cs="Arial"/>
          <w:b/>
          <w:i/>
        </w:rPr>
        <w:t>PROJETO PROMOÇÃO E DESENVOLVIMENTO DOS ARRANJOS PRODUTIVOS LOCAIS - APLS</w:t>
      </w:r>
    </w:p>
    <w:p w:rsidR="003A76EC" w:rsidRDefault="003A76EC" w:rsidP="00C25BC5">
      <w:pPr>
        <w:tabs>
          <w:tab w:val="left" w:pos="960"/>
        </w:tabs>
        <w:spacing w:after="0"/>
        <w:ind w:left="-142" w:right="-284"/>
        <w:rPr>
          <w:rFonts w:ascii="Arial" w:hAnsi="Arial" w:cs="Arial"/>
          <w:b/>
        </w:rPr>
      </w:pPr>
    </w:p>
    <w:p w:rsidR="00C25BC5" w:rsidRPr="00E4698A" w:rsidRDefault="00C25BC5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  <w:sz w:val="10"/>
          <w:szCs w:val="10"/>
        </w:rPr>
      </w:pPr>
    </w:p>
    <w:p w:rsidR="00E4698A" w:rsidRPr="00E4698A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Edital de </w:t>
      </w:r>
      <w:r w:rsidR="00132958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>hamamento Público Nº</w:t>
      </w:r>
      <w:r w:rsidR="003A76EC">
        <w:rPr>
          <w:rFonts w:ascii="Arial" w:hAnsi="Arial" w:cs="Arial"/>
          <w:b/>
        </w:rPr>
        <w:t xml:space="preserve"> </w:t>
      </w:r>
      <w:r w:rsidR="00C25BC5" w:rsidRPr="00E4698A">
        <w:rPr>
          <w:rFonts w:ascii="Arial" w:hAnsi="Arial" w:cs="Arial"/>
          <w:b/>
        </w:rPr>
        <w:t>0</w:t>
      </w:r>
      <w:r w:rsidR="003A76EC">
        <w:rPr>
          <w:rFonts w:ascii="Arial" w:hAnsi="Arial" w:cs="Arial"/>
          <w:b/>
        </w:rPr>
        <w:t>8/2021</w:t>
      </w:r>
      <w:r>
        <w:rPr>
          <w:rFonts w:ascii="Arial" w:hAnsi="Arial" w:cs="Arial"/>
          <w:b/>
        </w:rPr>
        <w:t xml:space="preserve"> – PORTAL DE CONVÊNIOS E PARCERIAS RS</w:t>
      </w:r>
      <w:r w:rsidR="00C25BC5" w:rsidRPr="00E4698A">
        <w:rPr>
          <w:rFonts w:ascii="Arial" w:hAnsi="Arial" w:cs="Arial"/>
        </w:rPr>
        <w:t xml:space="preserve">       </w:t>
      </w:r>
    </w:p>
    <w:p w:rsidR="00082C61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</w:rPr>
      </w:pPr>
    </w:p>
    <w:p w:rsidR="00082C61" w:rsidRPr="00E4698A" w:rsidRDefault="00082C61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Processo PROA nº 21/1601</w:t>
      </w:r>
      <w:r w:rsidRPr="00E4698A">
        <w:rPr>
          <w:rFonts w:ascii="Arial" w:hAnsi="Arial" w:cs="Arial"/>
          <w:b/>
        </w:rPr>
        <w:t>.0000</w:t>
      </w:r>
      <w:r>
        <w:rPr>
          <w:rFonts w:ascii="Arial" w:hAnsi="Arial" w:cs="Arial"/>
          <w:b/>
        </w:rPr>
        <w:t>405</w:t>
      </w:r>
      <w:r w:rsidRPr="00E4698A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3</w:t>
      </w:r>
      <w:bookmarkStart w:id="0" w:name="_GoBack"/>
      <w:bookmarkEnd w:id="0"/>
    </w:p>
    <w:p w:rsidR="00E4698A" w:rsidRPr="00E4698A" w:rsidRDefault="00E4698A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</w:p>
    <w:p w:rsidR="00E4698A" w:rsidRPr="00E4698A" w:rsidRDefault="00E4698A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</w:p>
    <w:p w:rsidR="000539DC" w:rsidRDefault="000539DC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</w:p>
    <w:p w:rsidR="00C25BC5" w:rsidRPr="00E4698A" w:rsidRDefault="000539DC" w:rsidP="00082C61">
      <w:pPr>
        <w:tabs>
          <w:tab w:val="left" w:pos="960"/>
        </w:tabs>
        <w:spacing w:after="0"/>
        <w:ind w:left="-142" w:right="-425"/>
        <w:rPr>
          <w:rFonts w:ascii="Arial" w:hAnsi="Arial" w:cs="Arial"/>
        </w:rPr>
      </w:pPr>
      <w:r>
        <w:rPr>
          <w:rFonts w:ascii="Arial" w:hAnsi="Arial" w:cs="Arial"/>
        </w:rPr>
        <w:t>As Propostas Técnicas foram avaliadas pela Comissão de Seleção designada para análise e julgamento deste Edital de Chamamento Público, sendo o seguinte resultado:</w:t>
      </w:r>
    </w:p>
    <w:p w:rsidR="00C25BC5" w:rsidRPr="00E4698A" w:rsidRDefault="00C25BC5" w:rsidP="00082C61">
      <w:pPr>
        <w:tabs>
          <w:tab w:val="left" w:pos="960"/>
        </w:tabs>
        <w:spacing w:after="0"/>
        <w:ind w:left="-142" w:right="-425" w:hanging="1276"/>
        <w:rPr>
          <w:rFonts w:ascii="Arial" w:hAnsi="Arial" w:cs="Arial"/>
        </w:rPr>
      </w:pPr>
    </w:p>
    <w:p w:rsidR="00C25BC5" w:rsidRPr="00E4698A" w:rsidRDefault="00C25BC5" w:rsidP="00082C61">
      <w:pPr>
        <w:tabs>
          <w:tab w:val="left" w:pos="960"/>
        </w:tabs>
        <w:spacing w:after="0"/>
        <w:ind w:left="-142" w:right="-425" w:hanging="1276"/>
        <w:rPr>
          <w:rFonts w:ascii="Arial" w:hAnsi="Arial" w:cs="Arial"/>
        </w:rPr>
      </w:pPr>
    </w:p>
    <w:p w:rsidR="003A76EC" w:rsidRDefault="00E534FA" w:rsidP="00082C61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</w:rPr>
      </w:pPr>
      <w:r w:rsidRPr="00AA427D">
        <w:rPr>
          <w:rFonts w:ascii="Arial" w:hAnsi="Arial" w:cs="Arial"/>
          <w:b/>
        </w:rPr>
        <w:t>-</w:t>
      </w:r>
      <w:r w:rsidR="00AA427D">
        <w:rPr>
          <w:rFonts w:ascii="Arial" w:hAnsi="Arial" w:cs="Arial"/>
          <w:b/>
        </w:rPr>
        <w:t xml:space="preserve"> 1º</w:t>
      </w:r>
      <w:r w:rsidR="00C25BC5" w:rsidRPr="00AA427D">
        <w:rPr>
          <w:rFonts w:ascii="Arial" w:hAnsi="Arial" w:cs="Arial"/>
          <w:b/>
        </w:rPr>
        <w:t>Lugar: Proposta 20</w:t>
      </w:r>
      <w:r w:rsidR="003A76EC" w:rsidRPr="00AA427D">
        <w:rPr>
          <w:rFonts w:ascii="Arial" w:hAnsi="Arial" w:cs="Arial"/>
          <w:b/>
        </w:rPr>
        <w:t>2</w:t>
      </w:r>
      <w:r w:rsidR="00C25BC5" w:rsidRPr="00AA427D">
        <w:rPr>
          <w:rFonts w:ascii="Arial" w:hAnsi="Arial" w:cs="Arial"/>
          <w:b/>
        </w:rPr>
        <w:t>1</w:t>
      </w:r>
      <w:r w:rsidR="003A76EC" w:rsidRPr="00AA427D">
        <w:rPr>
          <w:rFonts w:ascii="Arial" w:hAnsi="Arial" w:cs="Arial"/>
          <w:b/>
        </w:rPr>
        <w:t>/0277</w:t>
      </w:r>
      <w:r w:rsidR="00C25BC5" w:rsidRPr="003A76EC">
        <w:rPr>
          <w:rFonts w:ascii="Arial" w:hAnsi="Arial" w:cs="Arial"/>
          <w:spacing w:val="-12"/>
        </w:rPr>
        <w:t xml:space="preserve"> - </w:t>
      </w:r>
      <w:r w:rsidR="003A76EC" w:rsidRPr="003A76EC">
        <w:rPr>
          <w:rFonts w:ascii="Arial" w:hAnsi="Arial" w:cs="Arial"/>
        </w:rPr>
        <w:t xml:space="preserve">Fundação Alto Taquari de Educação Rural e Cooperativismo </w:t>
      </w:r>
      <w:r w:rsidR="003A76EC">
        <w:rPr>
          <w:rFonts w:ascii="Arial" w:hAnsi="Arial" w:cs="Arial"/>
        </w:rPr>
        <w:t>–</w:t>
      </w:r>
      <w:r w:rsidR="003A76EC" w:rsidRPr="003A76EC">
        <w:rPr>
          <w:rFonts w:ascii="Arial" w:hAnsi="Arial" w:cs="Arial"/>
        </w:rPr>
        <w:t xml:space="preserve"> FATERCO</w:t>
      </w:r>
      <w:r w:rsidR="003A76EC">
        <w:rPr>
          <w:rFonts w:ascii="Arial" w:hAnsi="Arial" w:cs="Arial"/>
        </w:rPr>
        <w:t>, com um total de 94,66 pontos;</w:t>
      </w:r>
    </w:p>
    <w:p w:rsidR="00AA427D" w:rsidRPr="003A76EC" w:rsidRDefault="00AA427D" w:rsidP="00082C61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  <w:b/>
        </w:rPr>
      </w:pPr>
    </w:p>
    <w:p w:rsidR="003A76EC" w:rsidRDefault="00AA427D" w:rsidP="00082C61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 </w:t>
      </w:r>
      <w:r w:rsidR="003A76EC" w:rsidRPr="003A76EC">
        <w:rPr>
          <w:rFonts w:ascii="Arial" w:hAnsi="Arial" w:cs="Arial"/>
          <w:b/>
        </w:rPr>
        <w:t xml:space="preserve">2º Lugar: Proposta 2021/0276 - </w:t>
      </w:r>
      <w:r w:rsidR="003A76EC" w:rsidRPr="003A76EC">
        <w:rPr>
          <w:rFonts w:ascii="Arial" w:hAnsi="Arial" w:cs="Arial"/>
        </w:rPr>
        <w:t xml:space="preserve">Associação do Polo de Informática de Caxias do Sul </w:t>
      </w:r>
      <w:r>
        <w:rPr>
          <w:rFonts w:ascii="Arial" w:hAnsi="Arial" w:cs="Arial"/>
        </w:rPr>
        <w:t>–</w:t>
      </w:r>
      <w:r w:rsidR="003A76EC" w:rsidRPr="003A76EC">
        <w:rPr>
          <w:rFonts w:ascii="Arial" w:hAnsi="Arial" w:cs="Arial"/>
        </w:rPr>
        <w:t xml:space="preserve"> TRINOPOLO</w:t>
      </w:r>
      <w:r>
        <w:rPr>
          <w:rFonts w:ascii="Arial" w:hAnsi="Arial" w:cs="Arial"/>
        </w:rPr>
        <w:t>,</w:t>
      </w:r>
      <w:r w:rsidR="000C163E">
        <w:rPr>
          <w:rFonts w:ascii="Arial" w:hAnsi="Arial" w:cs="Arial"/>
        </w:rPr>
        <w:t xml:space="preserve"> com um total de 92,33 pontos;</w:t>
      </w:r>
    </w:p>
    <w:p w:rsidR="000C163E" w:rsidRDefault="000C163E" w:rsidP="00082C61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  <w:b/>
        </w:rPr>
      </w:pPr>
    </w:p>
    <w:p w:rsidR="000C163E" w:rsidRPr="003A76EC" w:rsidRDefault="000C163E" w:rsidP="00082C61">
      <w:pPr>
        <w:tabs>
          <w:tab w:val="left" w:pos="1134"/>
        </w:tabs>
        <w:spacing w:after="40"/>
        <w:ind w:left="-142" w:right="-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- 3º Lugar: Proposta 2021/0278 </w:t>
      </w:r>
      <w:r w:rsidRPr="000C163E">
        <w:rPr>
          <w:rFonts w:ascii="Arial" w:hAnsi="Arial" w:cs="Arial"/>
        </w:rPr>
        <w:t xml:space="preserve">– Associação </w:t>
      </w:r>
      <w:r>
        <w:rPr>
          <w:rFonts w:ascii="Arial" w:hAnsi="Arial" w:cs="Arial"/>
        </w:rPr>
        <w:t>A</w:t>
      </w:r>
      <w:r w:rsidRPr="000C163E">
        <w:rPr>
          <w:rFonts w:ascii="Arial" w:hAnsi="Arial" w:cs="Arial"/>
        </w:rPr>
        <w:t>rranjo</w:t>
      </w:r>
      <w:r>
        <w:rPr>
          <w:rFonts w:ascii="Arial" w:hAnsi="Arial" w:cs="Arial"/>
        </w:rPr>
        <w:t xml:space="preserve"> Produtivo Local Metal Mecânico e </w:t>
      </w:r>
      <w:proofErr w:type="spellStart"/>
      <w:r>
        <w:rPr>
          <w:rFonts w:ascii="Arial" w:hAnsi="Arial" w:cs="Arial"/>
        </w:rPr>
        <w:t>Automativo</w:t>
      </w:r>
      <w:proofErr w:type="spellEnd"/>
      <w:r>
        <w:rPr>
          <w:rFonts w:ascii="Arial" w:hAnsi="Arial" w:cs="Arial"/>
        </w:rPr>
        <w:t xml:space="preserve"> da Serra Gaúcha – </w:t>
      </w:r>
      <w:proofErr w:type="spellStart"/>
      <w:r>
        <w:rPr>
          <w:rFonts w:ascii="Arial" w:hAnsi="Arial" w:cs="Arial"/>
        </w:rPr>
        <w:t>APLMMeA</w:t>
      </w:r>
      <w:proofErr w:type="spellEnd"/>
      <w:r>
        <w:rPr>
          <w:rFonts w:ascii="Arial" w:hAnsi="Arial" w:cs="Arial"/>
        </w:rPr>
        <w:t>, com um total de 88 pontos.</w:t>
      </w:r>
    </w:p>
    <w:p w:rsidR="00C25BC5" w:rsidRPr="003A76EC" w:rsidRDefault="00C25BC5" w:rsidP="00082C61">
      <w:pPr>
        <w:tabs>
          <w:tab w:val="left" w:pos="1134"/>
        </w:tabs>
        <w:spacing w:after="0"/>
        <w:ind w:left="-142" w:right="-425"/>
        <w:jc w:val="both"/>
        <w:rPr>
          <w:rFonts w:ascii="Arial" w:hAnsi="Arial" w:cs="Arial"/>
          <w:b/>
          <w:spacing w:val="-6"/>
        </w:rPr>
      </w:pPr>
    </w:p>
    <w:p w:rsidR="00C25BC5" w:rsidRPr="00E4698A" w:rsidRDefault="00C25BC5" w:rsidP="00C25BC5">
      <w:pPr>
        <w:tabs>
          <w:tab w:val="left" w:pos="1134"/>
        </w:tabs>
        <w:spacing w:after="0"/>
        <w:ind w:left="-142" w:right="-284"/>
        <w:jc w:val="both"/>
        <w:rPr>
          <w:rFonts w:ascii="Arial" w:hAnsi="Arial" w:cs="Arial"/>
          <w:b/>
          <w:spacing w:val="-6"/>
        </w:rPr>
      </w:pPr>
    </w:p>
    <w:p w:rsidR="00C25BC5" w:rsidRPr="00E4698A" w:rsidRDefault="00C25BC5" w:rsidP="00C25BC5">
      <w:pPr>
        <w:tabs>
          <w:tab w:val="left" w:pos="1134"/>
        </w:tabs>
        <w:spacing w:after="40"/>
        <w:ind w:left="-142" w:right="-284"/>
        <w:jc w:val="both"/>
        <w:rPr>
          <w:rFonts w:ascii="Arial" w:hAnsi="Arial" w:cs="Arial"/>
          <w:b/>
          <w:spacing w:val="-16"/>
        </w:rPr>
      </w:pPr>
    </w:p>
    <w:p w:rsidR="00C25BC5" w:rsidRPr="00E4698A" w:rsidRDefault="00C25BC5" w:rsidP="00C25BC5">
      <w:pPr>
        <w:tabs>
          <w:tab w:val="left" w:pos="1134"/>
        </w:tabs>
        <w:spacing w:after="40"/>
        <w:ind w:left="-142" w:right="-284"/>
        <w:jc w:val="both"/>
        <w:rPr>
          <w:rFonts w:ascii="Arial" w:hAnsi="Arial" w:cs="Arial"/>
          <w:b/>
        </w:rPr>
      </w:pPr>
    </w:p>
    <w:p w:rsidR="005C1FA5" w:rsidRPr="00E4698A" w:rsidRDefault="005C1FA5"/>
    <w:sectPr w:rsidR="005C1FA5" w:rsidRPr="00E4698A" w:rsidSect="00082C61">
      <w:headerReference w:type="default" r:id="rId6"/>
      <w:pgSz w:w="11906" w:h="16838"/>
      <w:pgMar w:top="1687" w:right="15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B4B" w:rsidRDefault="00F85B4B" w:rsidP="00F85B4B">
      <w:pPr>
        <w:spacing w:after="0" w:line="240" w:lineRule="auto"/>
      </w:pPr>
      <w:r>
        <w:separator/>
      </w:r>
    </w:p>
  </w:endnote>
  <w:endnote w:type="continuationSeparator" w:id="0">
    <w:p w:rsidR="00F85B4B" w:rsidRDefault="00F85B4B" w:rsidP="00F8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B4B" w:rsidRDefault="00F85B4B" w:rsidP="00F85B4B">
      <w:pPr>
        <w:spacing w:after="0" w:line="240" w:lineRule="auto"/>
      </w:pPr>
      <w:r>
        <w:separator/>
      </w:r>
    </w:p>
  </w:footnote>
  <w:footnote w:type="continuationSeparator" w:id="0">
    <w:p w:rsidR="00F85B4B" w:rsidRDefault="00F85B4B" w:rsidP="00F8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B4B" w:rsidRDefault="003A76EC" w:rsidP="00F85B4B">
    <w:pPr>
      <w:pStyle w:val="Cabealho"/>
      <w:jc w:val="center"/>
    </w:pPr>
    <w:r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36576" distB="36576" distL="36576" distR="36576" simplePos="0" relativeHeight="251659264" behindDoc="0" locked="0" layoutInCell="1" allowOverlap="1" wp14:anchorId="363D8CFC" wp14:editId="72566AC6">
          <wp:simplePos x="0" y="0"/>
          <wp:positionH relativeFrom="margin">
            <wp:align>center</wp:align>
          </wp:positionH>
          <wp:positionV relativeFrom="paragraph">
            <wp:posOffset>-183515</wp:posOffset>
          </wp:positionV>
          <wp:extent cx="1864995" cy="687070"/>
          <wp:effectExtent l="0" t="0" r="1905" b="0"/>
          <wp:wrapNone/>
          <wp:docPr id="4" name="Imagem 4" descr="Brasao SED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 SED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99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5B4B" w:rsidRDefault="00F85B4B" w:rsidP="00F85B4B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BC5"/>
    <w:rsid w:val="000539DC"/>
    <w:rsid w:val="00082C61"/>
    <w:rsid w:val="000C163E"/>
    <w:rsid w:val="00132958"/>
    <w:rsid w:val="002D2844"/>
    <w:rsid w:val="003A76EC"/>
    <w:rsid w:val="005C1FA5"/>
    <w:rsid w:val="005E06D5"/>
    <w:rsid w:val="00AA427D"/>
    <w:rsid w:val="00BA4103"/>
    <w:rsid w:val="00C25BC5"/>
    <w:rsid w:val="00E4698A"/>
    <w:rsid w:val="00E534FA"/>
    <w:rsid w:val="00F8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707A25E"/>
  <w15:chartTrackingRefBased/>
  <w15:docId w15:val="{4079B140-0035-4730-A13A-DBF39AA3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BC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5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39D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85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5B4B"/>
  </w:style>
  <w:style w:type="paragraph" w:styleId="Rodap">
    <w:name w:val="footer"/>
    <w:basedOn w:val="Normal"/>
    <w:link w:val="RodapChar"/>
    <w:uiPriority w:val="99"/>
    <w:unhideWhenUsed/>
    <w:rsid w:val="00F85B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5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Enilda Branco Rocha</dc:creator>
  <cp:keywords/>
  <dc:description/>
  <cp:lastModifiedBy>Leonardo Marmitt</cp:lastModifiedBy>
  <cp:revision>3</cp:revision>
  <cp:lastPrinted>2019-11-11T12:40:00Z</cp:lastPrinted>
  <dcterms:created xsi:type="dcterms:W3CDTF">2021-10-07T18:05:00Z</dcterms:created>
  <dcterms:modified xsi:type="dcterms:W3CDTF">2021-10-07T18:27:00Z</dcterms:modified>
</cp:coreProperties>
</file>